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99" w:rsidRPr="00DB4299" w:rsidRDefault="00DB4299" w:rsidP="00DB4299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DB4299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02660447" r:id="rId6"/>
        </w:pict>
      </w:r>
      <w:r w:rsidRPr="00DB429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 ЖАЛАЛ-АБАД   ОБЛАСТЫ                                                         ЖАЛАЛ</w:t>
      </w:r>
      <w:r w:rsidRPr="00DB429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DB429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DB429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МАЙЛУУ-СУУЙСКИЙ</w:t>
      </w: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DB429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 ГОРОДСКОЙ  КЕНЕШ</w:t>
      </w:r>
    </w:p>
    <w:p w:rsidR="00DB4299" w:rsidRPr="00DB4299" w:rsidRDefault="00DB4299" w:rsidP="00DB429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</w:p>
    <w:p w:rsidR="00DB4299" w:rsidRPr="00DB4299" w:rsidRDefault="00DB4299" w:rsidP="00DB4299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DB4299" w:rsidRPr="00DB4299" w:rsidRDefault="00DB4299" w:rsidP="00DB4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99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DB4299" w:rsidRPr="00DB4299" w:rsidRDefault="00DB4299" w:rsidP="00DB4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9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4299" w:rsidRPr="00DB4299" w:rsidRDefault="00DB4299" w:rsidP="00DB4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4299">
        <w:rPr>
          <w:rFonts w:ascii="Times New Roman" w:hAnsi="Times New Roman" w:cs="Times New Roman"/>
          <w:b/>
          <w:sz w:val="24"/>
          <w:szCs w:val="24"/>
          <w:u w:val="single"/>
        </w:rPr>
        <w:t>2018-жылдын  30-октябры №6-8-5</w:t>
      </w:r>
      <w:r w:rsidRPr="00DB42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B42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Pr="00DB4299">
        <w:rPr>
          <w:rFonts w:ascii="Times New Roman" w:hAnsi="Times New Roman" w:cs="Times New Roman"/>
          <w:b/>
          <w:sz w:val="24"/>
          <w:szCs w:val="24"/>
        </w:rPr>
        <w:t xml:space="preserve">      Майлуу-Суу шаары</w:t>
      </w: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4299" w:rsidRPr="00DB4299" w:rsidRDefault="00DB4299" w:rsidP="00DB429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99">
        <w:rPr>
          <w:rFonts w:ascii="Times New Roman" w:hAnsi="Times New Roman" w:cs="Times New Roman"/>
          <w:b/>
          <w:sz w:val="24"/>
          <w:szCs w:val="24"/>
        </w:rPr>
        <w:t xml:space="preserve"> Майлуу-Суу шаардык кеңештин 2015-жылдын 17-апрелиндеги №12-7-4 токтомунун жобосунун 8.1 пунктуна өзгөртүү киргизүү ж</w:t>
      </w:r>
      <w:r w:rsidRPr="00DB4299">
        <w:rPr>
          <w:rFonts w:ascii="Times New Roman" w:hAnsi="Calibri" w:cs="Times New Roman"/>
          <w:b/>
          <w:sz w:val="24"/>
          <w:szCs w:val="24"/>
        </w:rPr>
        <w:t>ѳ</w:t>
      </w:r>
      <w:r w:rsidRPr="00DB4299">
        <w:rPr>
          <w:rFonts w:ascii="Times New Roman" w:hAnsi="Times New Roman" w:cs="Times New Roman"/>
          <w:b/>
          <w:sz w:val="24"/>
          <w:szCs w:val="24"/>
        </w:rPr>
        <w:t>нүнд</w:t>
      </w:r>
      <w:r w:rsidRPr="00DB4299">
        <w:rPr>
          <w:rFonts w:ascii="Times New Roman" w:hAnsi="Calibri" w:cs="Times New Roman"/>
          <w:b/>
          <w:sz w:val="24"/>
          <w:szCs w:val="24"/>
        </w:rPr>
        <w:t>ѳ</w:t>
      </w:r>
    </w:p>
    <w:p w:rsidR="00DB4299" w:rsidRPr="00DB4299" w:rsidRDefault="00DB4299" w:rsidP="00DB429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299" w:rsidRPr="00DB4299" w:rsidRDefault="00DB4299" w:rsidP="00DB42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4299">
        <w:rPr>
          <w:rFonts w:ascii="Times New Roman" w:hAnsi="Times New Roman" w:cs="Times New Roman"/>
          <w:sz w:val="24"/>
          <w:szCs w:val="24"/>
        </w:rPr>
        <w:t>Майлуу-Суу шаардык муниципалдык менчик башкармалыгынын башчысы А.И.Айтиевтин докладын угуп, жана талкуулап чыгып, депутаттардын сунуштарын эске алып, Майлуу-Суу шаардык Кеңештин сессиясы</w:t>
      </w:r>
    </w:p>
    <w:p w:rsidR="00DB4299" w:rsidRPr="00DB4299" w:rsidRDefault="00DB4299" w:rsidP="00DB4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99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DB4299" w:rsidRPr="00DB4299" w:rsidRDefault="00DB4299" w:rsidP="00DB4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299" w:rsidRPr="00DB4299" w:rsidRDefault="00DB4299" w:rsidP="00DB4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99">
        <w:rPr>
          <w:rFonts w:ascii="Times New Roman" w:hAnsi="Times New Roman" w:cs="Times New Roman"/>
          <w:sz w:val="24"/>
          <w:szCs w:val="24"/>
        </w:rPr>
        <w:t xml:space="preserve">Майлуу-Суу шаардык муниципалдык менчик башкармалыгынын башчысы А.И.Айтиевтин доклады эске алынсын.  </w:t>
      </w:r>
    </w:p>
    <w:p w:rsidR="00DB4299" w:rsidRPr="00DB4299" w:rsidRDefault="00DB4299" w:rsidP="00DB42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99">
        <w:rPr>
          <w:rFonts w:ascii="Times New Roman" w:hAnsi="Times New Roman" w:cs="Times New Roman"/>
          <w:sz w:val="24"/>
          <w:szCs w:val="24"/>
        </w:rPr>
        <w:t>Майлуу-Суу шаардык кеңештин 2015-жылдын 17-апрелиндеги №12-7-4 токтомунун жобосунун 8.1 пунктундагы К</w:t>
      </w:r>
      <w:r w:rsidRPr="00DB4299">
        <w:rPr>
          <w:rFonts w:ascii="Times New Roman" w:hAnsi="Times New Roman" w:cs="Times New Roman"/>
          <w:sz w:val="16"/>
          <w:szCs w:val="16"/>
        </w:rPr>
        <w:t>1-</w:t>
      </w:r>
      <w:r w:rsidRPr="00DB4299">
        <w:rPr>
          <w:rFonts w:ascii="Times New Roman" w:hAnsi="Times New Roman" w:cs="Times New Roman"/>
          <w:sz w:val="24"/>
          <w:szCs w:val="24"/>
        </w:rPr>
        <w:t>функционалдык багытынын коэффициентин дифференциялоо жолу менен жургүзүүгө уруксат берилсин.</w:t>
      </w:r>
    </w:p>
    <w:p w:rsidR="00DB4299" w:rsidRPr="00DB4299" w:rsidRDefault="00DB4299" w:rsidP="00DB42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99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шаардык муниципалдык менчик башкармалыгынын башчысына (А.И.Айтиев) жүкт</w:t>
      </w:r>
      <w:r w:rsidRPr="00DB4299">
        <w:rPr>
          <w:rFonts w:ascii="Times New Roman" w:hAnsi="Calibri" w:cs="Times New Roman"/>
          <w:sz w:val="24"/>
          <w:szCs w:val="24"/>
        </w:rPr>
        <w:t>ѳ</w:t>
      </w:r>
      <w:r w:rsidRPr="00DB4299">
        <w:rPr>
          <w:rFonts w:ascii="Times New Roman" w:hAnsi="Times New Roman" w:cs="Times New Roman"/>
          <w:sz w:val="24"/>
          <w:szCs w:val="24"/>
        </w:rPr>
        <w:t>лсүн.</w:t>
      </w:r>
    </w:p>
    <w:p w:rsidR="00DB4299" w:rsidRPr="00DB4299" w:rsidRDefault="00DB4299" w:rsidP="00DB42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99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DB4299" w:rsidRPr="00DB4299" w:rsidRDefault="00DB4299" w:rsidP="00DB42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99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DB4299" w:rsidRPr="00DB4299" w:rsidRDefault="00DB4299" w:rsidP="00DB429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99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шаардын мэрине (Н.А.Маматов) жана шаардык Кеңештин бюджет,каражат жана инвестицияларды тартуу боюнча туруктуу комиссиясына (К.Ю.Токтоназаров) жүктөлсүн.</w:t>
      </w:r>
    </w:p>
    <w:p w:rsidR="00DB4299" w:rsidRPr="00DB4299" w:rsidRDefault="00DB4299" w:rsidP="00DB4299">
      <w:pPr>
        <w:pStyle w:val="a3"/>
        <w:ind w:firstLine="45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299" w:rsidRPr="00DB4299" w:rsidRDefault="00DB4299" w:rsidP="00DB4299">
      <w:pPr>
        <w:tabs>
          <w:tab w:val="left" w:pos="793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B429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Шаардык кеңештин төрагасы:                                                               Б.К.Барбиев</w:t>
      </w:r>
    </w:p>
    <w:p w:rsidR="00B03A26" w:rsidRPr="00DB4299" w:rsidRDefault="00B03A26">
      <w:pPr>
        <w:rPr>
          <w:lang w:val="ky-KG"/>
        </w:rPr>
      </w:pPr>
    </w:p>
    <w:sectPr w:rsidR="00B03A26" w:rsidRPr="00D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1DB7"/>
    <w:multiLevelType w:val="hybridMultilevel"/>
    <w:tmpl w:val="7B6E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B4299"/>
    <w:rsid w:val="00B03A26"/>
    <w:rsid w:val="00DB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299"/>
    <w:pPr>
      <w:spacing w:after="0" w:line="240" w:lineRule="auto"/>
    </w:pPr>
    <w:rPr>
      <w:rFonts w:eastAsiaTheme="minorHAnsi"/>
      <w:lang w:val="ky-K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2018-11-02T06:38:00Z</dcterms:created>
  <dcterms:modified xsi:type="dcterms:W3CDTF">2018-11-02T06:39:00Z</dcterms:modified>
</cp:coreProperties>
</file>